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/>
        <w:outlineLvl w:val="2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机电工程学院2020年上半年入党积极分子公示</w:t>
      </w:r>
    </w:p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经党组织初步审查，拟确定莫浩辉等161名同志为入党积极分子，现予公示：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0"/>
        <w:gridCol w:w="1685"/>
        <w:gridCol w:w="567"/>
        <w:gridCol w:w="1418"/>
        <w:gridCol w:w="1275"/>
        <w:gridCol w:w="156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168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（单位）</w:t>
            </w:r>
          </w:p>
        </w:tc>
        <w:tc>
          <w:tcPr>
            <w:tcW w:w="1397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莫浩辉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 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胡国清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李宇超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新疆维吾尔自治区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就协服务部部长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付一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容火强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广西玉林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左弘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湖南永州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唐志勇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刘智颖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张雨晗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湖南郴州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喻洪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四川自贡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李先康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安徽六安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欧仲文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卿林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王永东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陕西安康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罗楚豪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秦展鹏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河南漯河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李文懿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杨佳豪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2001年03月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</w:rPr>
              <w:t>土家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</w:rPr>
              <w:t>湖南常德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 w:val="24"/>
              </w:rPr>
              <w:t>温凯宇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内蒙古鄂尔多斯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阳利民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赵裕诚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广东江门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邓江波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土家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安徽淮北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余程煜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广东深圳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孙景龙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河北沧州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黄志强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湖南耒阳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赵妙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陆寅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韩双成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河南新蔡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龚宇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四川广安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杨子安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浙江温州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广西桂林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徐丽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湖南邵东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王相勤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山东菏泽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林忠龙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福建平潭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车焱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唐卓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湖南祁阳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彭睿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湖北荆州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曾明远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龙森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湖南麻阳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19机三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谷浩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湖南宜章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18机五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邝献兵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湖南临武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罗苏鹏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湖南双峰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谭书培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湖南醴陵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贺昌鹏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唐煜春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金奥成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湖南宁乡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李府骏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天津滨海新区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刘佳杰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江苏淮安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黄雅丽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广西灵山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王亚丽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19机四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杨文章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19机五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江泽涛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19机五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彭斌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19机五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李传程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罗腾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邹宇健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陈洲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叶子健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湖南龙游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王家卫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涂明亮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华思伟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湖南常德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马洪亮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黑龙江五常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胡仕宇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许子恒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辽宁铁岭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文武翊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李子涵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陈曦钰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汤伟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贺云海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山西朔州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孙良楠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黑龙江哈尔滨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19机七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雷雨婷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湖南郴州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 新媒体运行部副部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范龙杰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河南焦作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朱祉悦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广东惠阳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岳金成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四川巴中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陈洪标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广西钦州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张梓童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吉林梨树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李逸飞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安徽毫州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艾恒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安徽合肥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周潇宇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曹薇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重庆巫山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张子鹏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浙江温州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李静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青海海东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19工二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杨继明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天津静海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 科协活动部副部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周刘洋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李庆靓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四川内江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刘慧洁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付佳宝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河北邢台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杨思毅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邓启明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江西新余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廖苑伶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壮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广西邕宁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彭博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四川奉节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覃慧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湖南湘西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曾磊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郝海沣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山东牟平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谭红蔚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 xml:space="preserve">女 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湖北恩施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齐纪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蒙古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辽宁阜蒙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孙莹娱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安徽太湖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余振武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湖南平江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辛艳琪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山西大同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官锐冰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云南曲靖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郝羽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河北沧州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廖基格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闫宇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河北怀安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钟文兵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19测二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蒲泓宇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四川遂宁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刘瑞钊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河北邯郸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封辰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赵宇航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2002年03月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吉林四平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唐望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刘嘉杰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顾侠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1998年02月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贵州毕节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黄博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湖南浏阳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杨永琪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王东仲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重庆黔江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苗欣旺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河北峰峰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陶雨涵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黑龙江宾县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王礼明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湖南醴陵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贵州遵义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陈永嘉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四川大英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19电二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王文俊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四川资阳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王恩泽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湖科大急速自行车协会社长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刘澳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1999年09月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18车二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孟洋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河北邯郸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魏海强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河北邯郸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郭金昊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山东日照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王身耀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山东济宁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吴昊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壮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广西百色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王鑫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吉林舒兰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马豪杰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王敏健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浙江台州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刘雅萍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江西赣州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孙华芳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2000年03月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湖南邵阳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19车一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简修旺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王宙安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姚坤良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四川南充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潘国庭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安徽安庆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王阳阳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壮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广西南宁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潘瑞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2000年01月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宁夏固原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李笑然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2001年05月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河北衡水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陈莉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湖南永州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刘虹材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2001年08月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湖南娄底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本科在读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19车二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谢建成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湖南资兴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欧定超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1994年12月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贵州锦屏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院研究生学生会培养办部长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田勇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湖南株洲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院实践部副部 院实践部部长院办公室部长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王文广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湖南衡阳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易轶杰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1998年01月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湖南怀化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院科技部副部 校研会副主席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巫海亮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1996年09月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广东广州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院研究生会奖助服务部副部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詹迪雷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1996年06月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陕西商洛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学习委员院研会宣传部部长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曹永康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1997年07月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湖南沅江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郭晋伟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山西岚县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硕士研究在读生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硕士1902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研究生会文体部副部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谭仁虎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湖南益阳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李纯杰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1996年01月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湖南岳阳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周治港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河南南阳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谭岐钰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女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1998年04月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院研会宣传部副部 兼职机电学院辅导员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顾浩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1998年10月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江西上饶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肖曦辉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1997年10月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湖南长沙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文娱委员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左建华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1997年06月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硕士研究生在读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19机械专硕三班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郭勇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男</w:t>
            </w: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1983年12月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湖南湘潭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博士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机械设备健康维护湖南省重点实验室</w:t>
            </w:r>
          </w:p>
        </w:tc>
        <w:tc>
          <w:tcPr>
            <w:tcW w:w="1397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4"/>
              </w:rPr>
              <w:t>副所长</w:t>
            </w:r>
          </w:p>
        </w:tc>
      </w:tr>
    </w:tbl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2020  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4 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1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2020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4 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19 </w:t>
      </w:r>
      <w:r>
        <w:rPr>
          <w:rFonts w:hint="eastAsia" w:ascii="华文楷体" w:hAnsi="华文楷体" w:eastAsia="华文楷体" w:cs="华文楷体"/>
          <w:sz w:val="24"/>
        </w:rPr>
        <w:t>日（公式时间5-7天）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 陈武     </w:t>
      </w:r>
      <w:r>
        <w:rPr>
          <w:rFonts w:hint="eastAsia" w:ascii="华文楷体" w:hAnsi="华文楷体" w:eastAsia="华文楷体" w:cs="华文楷体"/>
          <w:sz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 立功楼A312  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17752816661     </w:t>
      </w:r>
      <w:r>
        <w:rPr>
          <w:rFonts w:hint="eastAsia" w:ascii="华文楷体" w:hAnsi="华文楷体" w:eastAsia="华文楷体" w:cs="华文楷体"/>
          <w:sz w:val="24"/>
        </w:rPr>
        <w:t>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     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before="156" w:beforeLines="50"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</w:t>
      </w:r>
      <w:r>
        <w:rPr>
          <w:rFonts w:hint="eastAsia" w:ascii="华文楷体" w:hAnsi="华文楷体" w:eastAsia="华文楷体" w:cs="华文楷体"/>
          <w:sz w:val="24"/>
        </w:rPr>
        <w:t>机电工程学院党委（党总支部）</w:t>
      </w:r>
    </w:p>
    <w:p>
      <w:pPr>
        <w:spacing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</w:t>
      </w:r>
      <w:r>
        <w:rPr>
          <w:rFonts w:ascii="华文楷体" w:hAnsi="华文楷体" w:eastAsia="华文楷体" w:cs="华文楷体"/>
          <w:sz w:val="24"/>
        </w:rPr>
        <w:t>2020</w:t>
      </w:r>
      <w:r>
        <w:rPr>
          <w:rFonts w:hint="eastAsia" w:ascii="华文楷体" w:hAnsi="华文楷体" w:eastAsia="华文楷体" w:cs="华文楷体"/>
          <w:sz w:val="24"/>
        </w:rPr>
        <w:t xml:space="preserve"> 年4月 1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42759E"/>
    <w:rsid w:val="43FB38E7"/>
    <w:rsid w:val="5951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974</Words>
  <Characters>5554</Characters>
  <Lines>46</Lines>
  <Paragraphs>13</Paragraphs>
  <TotalTime>6</TotalTime>
  <ScaleCrop>false</ScaleCrop>
  <LinksUpToDate>false</LinksUpToDate>
  <CharactersWithSpaces>6515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2020-04-13T18:51:00Z</dcterms:created>
  <dc:creator>李 国宁</dc:creator>
  <cp:lastModifiedBy>Administrator</cp:lastModifiedBy>
  <dcterms:modified xsi:type="dcterms:W3CDTF">2020-04-15T07:49:45Z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